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jc w:val="right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... / … / 2022</w:t>
      </w: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rPr>
          <w:b/>
          <w:sz w:val="22"/>
          <w:szCs w:val="22"/>
        </w:rPr>
      </w:pPr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MATEMATİK DERSİ GÜNLÜK DERS PLANI</w:t>
      </w:r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 xml:space="preserve">(HAFTA 19 ) </w:t>
      </w:r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</w:p>
    <w:p w:rsidR="0034094F" w:rsidRPr="0034094F" w:rsidRDefault="0034094F" w:rsidP="0034094F">
      <w:pPr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5 Saat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MATEMATİK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Sayılar ve İşlemler / Doğal Sayılar</w:t>
            </w:r>
          </w:p>
        </w:tc>
      </w:tr>
      <w:tr w:rsidR="0034094F" w:rsidRPr="0034094F" w:rsidTr="003409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>Simetri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>( 1 Saat)</w:t>
            </w:r>
          </w:p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b/>
                <w:bCs/>
                <w:color w:val="FF0000"/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>Geometrik Örüntü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(2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Saat)</w:t>
            </w:r>
          </w:p>
          <w:p w:rsidR="0034094F" w:rsidRPr="0034094F" w:rsidRDefault="0034094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bCs/>
                <w:sz w:val="22"/>
                <w:szCs w:val="22"/>
              </w:rPr>
              <w:t>Örüntü Oluşturalım</w:t>
            </w:r>
            <w:r w:rsidRPr="0034094F">
              <w:rPr>
                <w:b/>
                <w:bCs/>
                <w:sz w:val="22"/>
                <w:szCs w:val="22"/>
              </w:rPr>
              <w:t xml:space="preserve"> 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>(2</w:t>
            </w:r>
            <w:r w:rsidRPr="0034094F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Saat)</w:t>
            </w:r>
          </w:p>
        </w:tc>
      </w:tr>
    </w:tbl>
    <w:p w:rsidR="0034094F" w:rsidRPr="0034094F" w:rsidRDefault="0034094F" w:rsidP="0034094F">
      <w:pPr>
        <w:ind w:firstLine="180"/>
        <w:rPr>
          <w:b/>
          <w:sz w:val="22"/>
          <w:szCs w:val="22"/>
        </w:rPr>
      </w:pPr>
    </w:p>
    <w:p w:rsidR="0034094F" w:rsidRPr="0034094F" w:rsidRDefault="0034094F" w:rsidP="0034094F">
      <w:pPr>
        <w:ind w:firstLine="180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094F" w:rsidRPr="0034094F" w:rsidTr="003409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94F" w:rsidRPr="0034094F" w:rsidRDefault="0034094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094F" w:rsidRPr="0034094F" w:rsidRDefault="0034094F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M.2.2.2.2. Çevresindeki simetrik şekilleri fark eder.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M.2.2.3.1. Tekrarlayan bir geometrik örüntüde eksik bırakılan ögeleri belirleyerek tamamlar.</w:t>
            </w:r>
          </w:p>
          <w:p w:rsidR="0034094F" w:rsidRPr="0034094F" w:rsidRDefault="0034094F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M.2.2.3.2. Bir geometrik örüntüdeki ilişkiyi kullanarak farklı malzemelerle aynı ilişkiye sahip yeni örüntüler oluşturur.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Anlatım, gösteri, araştırma/ inceleme, soru cevap, problem çözme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094F" w:rsidRPr="0034094F" w:rsidRDefault="0034094F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34094F" w:rsidRPr="0034094F" w:rsidTr="0034094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34094F" w:rsidRPr="0034094F" w:rsidTr="0034094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34094F" w:rsidRPr="0034094F" w:rsidTr="003409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 xml:space="preserve"> (Sayfa 122</w:t>
            </w:r>
            <w:r w:rsidRPr="0034094F">
              <w:rPr>
                <w:iCs/>
                <w:sz w:val="22"/>
                <w:szCs w:val="22"/>
                <w:lang w:eastAsia="en-US"/>
              </w:rPr>
              <w:t>) Görsel incelenir. Sorular cevaplanır-öğrenciler k</w:t>
            </w:r>
            <w:r w:rsidRPr="0034094F">
              <w:rPr>
                <w:iCs/>
                <w:sz w:val="22"/>
                <w:szCs w:val="22"/>
                <w:lang w:eastAsia="en-US"/>
              </w:rPr>
              <w:t>onuşturulur. Görseldeki şekillerin</w:t>
            </w:r>
            <w:r w:rsidRPr="0034094F">
              <w:rPr>
                <w:iCs/>
                <w:sz w:val="22"/>
                <w:szCs w:val="22"/>
                <w:lang w:eastAsia="en-US"/>
              </w:rPr>
              <w:t xml:space="preserve"> iki eş parçaya kesilebileceği hakkında tartışılır. </w:t>
            </w:r>
            <w:r w:rsidRPr="0034094F">
              <w:rPr>
                <w:iCs/>
                <w:sz w:val="22"/>
                <w:szCs w:val="22"/>
                <w:lang w:eastAsia="en-US"/>
              </w:rPr>
              <w:t>Simetri nedir?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Kare, üçgen, dikdörtgen ve daire bir kez uygun şekilde katlanarak iki eş parçaya ayrılır ve iki eş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 xml:space="preserve">             parçaya ayrılamayan şekillerin de olduğu fark ettirilir.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123) Örneklerle konu kavratılır.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124</w:t>
            </w:r>
            <w:r w:rsidRPr="0034094F">
              <w:rPr>
                <w:iCs/>
                <w:sz w:val="22"/>
                <w:szCs w:val="22"/>
                <w:lang w:eastAsia="en-US"/>
              </w:rPr>
              <w:t xml:space="preserve">) </w:t>
            </w:r>
            <w:r w:rsidRPr="0034094F">
              <w:rPr>
                <w:iCs/>
                <w:sz w:val="22"/>
                <w:szCs w:val="22"/>
                <w:lang w:eastAsia="en-US"/>
              </w:rPr>
              <w:t>Görsel incelenir. Örüntü</w:t>
            </w:r>
            <w:r w:rsidRPr="0034094F">
              <w:rPr>
                <w:iCs/>
                <w:sz w:val="22"/>
                <w:szCs w:val="22"/>
                <w:lang w:eastAsia="en-US"/>
              </w:rPr>
              <w:t xml:space="preserve"> nedir? Nasıl oluşur? Kuralları neler olabilir?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125-126</w:t>
            </w:r>
            <w:r w:rsidRPr="0034094F">
              <w:rPr>
                <w:iCs/>
                <w:sz w:val="22"/>
                <w:szCs w:val="22"/>
                <w:lang w:eastAsia="en-US"/>
              </w:rPr>
              <w:t>) Örüntüler incelenir-kuralları belirlenir.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127</w:t>
            </w:r>
            <w:r w:rsidRPr="0034094F">
              <w:rPr>
                <w:iCs/>
                <w:sz w:val="22"/>
                <w:szCs w:val="22"/>
                <w:lang w:eastAsia="en-US"/>
              </w:rPr>
              <w:t>)</w:t>
            </w:r>
            <w:r w:rsidRPr="0034094F">
              <w:rPr>
                <w:iCs/>
                <w:sz w:val="22"/>
                <w:szCs w:val="22"/>
                <w:lang w:eastAsia="en-US"/>
              </w:rPr>
              <w:t xml:space="preserve"> Oluşturulan örüntüler incelenir. Nasıl örüntü oluşturulabileceği örneklerle anlatılır.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>(Sayfa 128) Örnekler yapılır-kontrol edilir.</w:t>
            </w:r>
          </w:p>
          <w:p w:rsidR="0034094F" w:rsidRPr="0034094F" w:rsidRDefault="0034094F" w:rsidP="003409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34094F">
              <w:rPr>
                <w:iCs/>
                <w:sz w:val="22"/>
                <w:szCs w:val="22"/>
                <w:lang w:eastAsia="en-US"/>
              </w:rPr>
              <w:t>(</w:t>
            </w:r>
            <w:r w:rsidRPr="0034094F">
              <w:rPr>
                <w:iCs/>
                <w:sz w:val="22"/>
                <w:szCs w:val="22"/>
                <w:lang w:eastAsia="en-US"/>
              </w:rPr>
              <w:t>Sayfa 129</w:t>
            </w:r>
            <w:r w:rsidRPr="0034094F">
              <w:rPr>
                <w:iCs/>
                <w:sz w:val="22"/>
                <w:szCs w:val="22"/>
                <w:lang w:eastAsia="en-US"/>
              </w:rPr>
              <w:t>) Ünite Değerlendirmesi yapılır-kontrol edilir.</w:t>
            </w:r>
          </w:p>
        </w:tc>
      </w:tr>
      <w:tr w:rsidR="0034094F" w:rsidRPr="0034094F" w:rsidTr="0034094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</w:tbl>
    <w:p w:rsidR="0034094F" w:rsidRPr="0034094F" w:rsidRDefault="0034094F" w:rsidP="0034094F">
      <w:pPr>
        <w:pStyle w:val="Balk6"/>
        <w:ind w:firstLine="180"/>
        <w:rPr>
          <w:szCs w:val="22"/>
        </w:rPr>
      </w:pPr>
    </w:p>
    <w:p w:rsidR="0034094F" w:rsidRPr="0034094F" w:rsidRDefault="0034094F" w:rsidP="0034094F">
      <w:pPr>
        <w:pStyle w:val="Balk6"/>
        <w:ind w:firstLine="180"/>
        <w:rPr>
          <w:szCs w:val="22"/>
        </w:rPr>
      </w:pPr>
      <w:r w:rsidRPr="003409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4094F" w:rsidRPr="0034094F" w:rsidTr="003409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34094F" w:rsidRPr="0034094F" w:rsidRDefault="0034094F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Ölçme-Değerlendirme: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94F" w:rsidRPr="0034094F" w:rsidRDefault="0034094F" w:rsidP="0034094F">
            <w:pPr>
              <w:rPr>
                <w:sz w:val="22"/>
                <w:szCs w:val="22"/>
              </w:rPr>
            </w:pPr>
            <w:r w:rsidRPr="0034094F">
              <w:rPr>
                <w:sz w:val="22"/>
                <w:szCs w:val="22"/>
              </w:rPr>
              <w:t xml:space="preserve">Ders Kitabı </w:t>
            </w:r>
          </w:p>
          <w:p w:rsidR="0034094F" w:rsidRPr="0034094F" w:rsidRDefault="0034094F" w:rsidP="0034094F">
            <w:pPr>
              <w:rPr>
                <w:sz w:val="22"/>
                <w:szCs w:val="22"/>
              </w:rPr>
            </w:pPr>
            <w:r w:rsidRPr="0034094F">
              <w:rPr>
                <w:sz w:val="22"/>
                <w:szCs w:val="22"/>
              </w:rPr>
              <w:t>*3.Ünite Değerlendirme (Sayfa 129)</w:t>
            </w:r>
          </w:p>
          <w:p w:rsidR="0034094F" w:rsidRPr="0034094F" w:rsidRDefault="0034094F" w:rsidP="0034094F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</w:rPr>
              <w:t>*Gözlem Formu</w:t>
            </w:r>
          </w:p>
        </w:tc>
      </w:tr>
    </w:tbl>
    <w:p w:rsidR="0034094F" w:rsidRPr="0034094F" w:rsidRDefault="0034094F" w:rsidP="0034094F">
      <w:pPr>
        <w:pStyle w:val="Balk6"/>
        <w:ind w:firstLine="180"/>
        <w:rPr>
          <w:szCs w:val="22"/>
        </w:rPr>
      </w:pPr>
    </w:p>
    <w:p w:rsidR="0034094F" w:rsidRPr="0034094F" w:rsidRDefault="0034094F" w:rsidP="0034094F">
      <w:pPr>
        <w:pStyle w:val="Balk6"/>
        <w:ind w:firstLine="180"/>
        <w:rPr>
          <w:szCs w:val="22"/>
        </w:rPr>
      </w:pPr>
      <w:r w:rsidRPr="003409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4094F" w:rsidRPr="0034094F" w:rsidTr="003409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4094F" w:rsidRPr="0034094F" w:rsidRDefault="003409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a) Simetrinin matematiksel tanımına girilmez.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b) Kare, üçgen, dikdörtgen ve daire bir kez uygun şekilde katlanarak iki eş parçaya ayrılır ve iki eş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parçaya ayrılamayan şekillerin de olduğu fark ettirilir.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a) En çok dört ögeli örüntüler üzerinde çalışılır.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4094F">
              <w:rPr>
                <w:sz w:val="22"/>
                <w:szCs w:val="22"/>
                <w:lang w:eastAsia="en-US"/>
              </w:rPr>
              <w:t>b) Farklı konumlandırılmış şekiller içeren örüntülere de yer verilir.</w:t>
            </w:r>
          </w:p>
          <w:p w:rsidR="0034094F" w:rsidRPr="0034094F" w:rsidRDefault="0034094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34094F" w:rsidRPr="0034094F" w:rsidRDefault="0034094F" w:rsidP="0034094F">
      <w:pPr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ab/>
      </w:r>
    </w:p>
    <w:p w:rsidR="0034094F" w:rsidRPr="0034094F" w:rsidRDefault="0034094F" w:rsidP="0034094F">
      <w:pPr>
        <w:tabs>
          <w:tab w:val="left" w:pos="3569"/>
        </w:tabs>
        <w:jc w:val="right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……………………..</w:t>
      </w:r>
    </w:p>
    <w:p w:rsidR="0034094F" w:rsidRPr="0034094F" w:rsidRDefault="0034094F" w:rsidP="0034094F">
      <w:pPr>
        <w:tabs>
          <w:tab w:val="left" w:pos="3569"/>
        </w:tabs>
        <w:jc w:val="right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2/… Sınıf Öğretmeni</w:t>
      </w:r>
    </w:p>
    <w:p w:rsidR="0034094F" w:rsidRPr="0034094F" w:rsidRDefault="0034094F" w:rsidP="0034094F">
      <w:pPr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... / … / 2022</w:t>
      </w:r>
    </w:p>
    <w:p w:rsidR="0034094F" w:rsidRPr="0034094F" w:rsidRDefault="0034094F" w:rsidP="0034094F">
      <w:pPr>
        <w:tabs>
          <w:tab w:val="left" w:pos="3569"/>
        </w:tabs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>………………………</w:t>
      </w:r>
    </w:p>
    <w:p w:rsidR="0034094F" w:rsidRPr="0034094F" w:rsidRDefault="0034094F" w:rsidP="0034094F">
      <w:pPr>
        <w:tabs>
          <w:tab w:val="left" w:pos="3569"/>
        </w:tabs>
        <w:jc w:val="center"/>
        <w:rPr>
          <w:b/>
          <w:sz w:val="22"/>
          <w:szCs w:val="22"/>
        </w:rPr>
      </w:pPr>
      <w:r w:rsidRPr="0034094F">
        <w:rPr>
          <w:b/>
          <w:sz w:val="22"/>
          <w:szCs w:val="22"/>
        </w:rPr>
        <w:t xml:space="preserve">Okul Müdürü </w:t>
      </w: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34094F" w:rsidRPr="0034094F" w:rsidRDefault="0034094F" w:rsidP="0034094F">
      <w:pPr>
        <w:tabs>
          <w:tab w:val="left" w:pos="3569"/>
        </w:tabs>
        <w:rPr>
          <w:b/>
          <w:sz w:val="22"/>
          <w:szCs w:val="22"/>
        </w:rPr>
      </w:pPr>
    </w:p>
    <w:p w:rsidR="00F72B9D" w:rsidRPr="0034094F" w:rsidRDefault="00F72B9D" w:rsidP="0034094F">
      <w:pPr>
        <w:rPr>
          <w:sz w:val="22"/>
          <w:szCs w:val="22"/>
        </w:rPr>
      </w:pPr>
    </w:p>
    <w:sectPr w:rsidR="00F72B9D" w:rsidRPr="003409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5C7" w:rsidRDefault="00CF55C7" w:rsidP="00161E3C">
      <w:r>
        <w:separator/>
      </w:r>
    </w:p>
  </w:endnote>
  <w:endnote w:type="continuationSeparator" w:id="0">
    <w:p w:rsidR="00CF55C7" w:rsidRDefault="00CF55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5C7" w:rsidRDefault="00CF55C7" w:rsidP="00161E3C">
      <w:r>
        <w:separator/>
      </w:r>
    </w:p>
  </w:footnote>
  <w:footnote w:type="continuationSeparator" w:id="0">
    <w:p w:rsidR="00CF55C7" w:rsidRDefault="00CF55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8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4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6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F0227-A721-44A9-A4F8-93D633F7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2019-09-08T20:49:00Z</dcterms:created>
  <dcterms:modified xsi:type="dcterms:W3CDTF">2022-01-03T12:44:00Z</dcterms:modified>
</cp:coreProperties>
</file>